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203B5" w14:textId="378DBC60" w:rsidR="002C4176" w:rsidRDefault="00031663" w:rsidP="002C4176">
      <w:pPr>
        <w:spacing w:line="240" w:lineRule="auto"/>
        <w:contextualSpacing/>
      </w:pPr>
      <w:r w:rsidRPr="00031663">
        <w:rPr>
          <w:rFonts w:ascii="Calibri" w:eastAsia="Calibri" w:hAnsi="Calibri" w:cs="Times New Roman"/>
          <w:noProof/>
        </w:rPr>
        <w:drawing>
          <wp:inline distT="0" distB="0" distL="0" distR="0" wp14:anchorId="53809261" wp14:editId="067C7579">
            <wp:extent cx="14668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84955" w14:textId="77777777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3D7905" w14:textId="77777777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5090C13" w14:textId="02284186" w:rsidR="00031663" w:rsidRPr="00031663" w:rsidRDefault="00B97565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Attachment C</w:t>
      </w:r>
      <w:r w:rsidR="00214EA8">
        <w:rPr>
          <w:rFonts w:ascii="Arial" w:eastAsia="Arial" w:hAnsi="Arial" w:cs="Arial"/>
          <w:b/>
        </w:rPr>
        <w:t xml:space="preserve"> - </w:t>
      </w:r>
      <w:r w:rsidR="00031663">
        <w:rPr>
          <w:rFonts w:ascii="Arial" w:eastAsia="Arial" w:hAnsi="Arial" w:cs="Arial"/>
          <w:b/>
        </w:rPr>
        <w:t>Facilities Covered by Financial Assistance Policy</w:t>
      </w:r>
    </w:p>
    <w:p w14:paraId="1720E6A8" w14:textId="77777777" w:rsidR="00031663" w:rsidRP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Policy Number LD-830</w:t>
      </w:r>
    </w:p>
    <w:p w14:paraId="643D85E2" w14:textId="77777777" w:rsidR="00031663" w:rsidRP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Origination 02/2015</w:t>
      </w:r>
    </w:p>
    <w:p w14:paraId="27461A8D" w14:textId="77777777" w:rsidR="00031663" w:rsidRP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Last Approved 05/2021</w:t>
      </w:r>
    </w:p>
    <w:p w14:paraId="477558D5" w14:textId="21622BBF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Last Revision 07/2023</w:t>
      </w:r>
    </w:p>
    <w:p w14:paraId="4E34F47C" w14:textId="5F467321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CBBAA35" w14:textId="77777777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C7A1691" w14:textId="4D0A1D59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LD-830 applies to the following hospital facilities and provider groups</w:t>
      </w:r>
    </w:p>
    <w:p w14:paraId="067E6738" w14:textId="3A4A7901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610F4E7" w14:textId="619EFAD0" w:rsidR="00031663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Slidell Memorial Hospital</w:t>
      </w:r>
    </w:p>
    <w:p w14:paraId="2B08F29A" w14:textId="077C8382" w:rsidR="00031663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Slidell Memorial Hospital</w:t>
      </w:r>
      <w:r>
        <w:rPr>
          <w:rFonts w:ascii="Arial" w:eastAsia="Arial" w:hAnsi="Arial" w:cs="Arial"/>
          <w:sz w:val="20"/>
          <w:szCs w:val="20"/>
        </w:rPr>
        <w:t xml:space="preserve"> East</w:t>
      </w:r>
    </w:p>
    <w:p w14:paraId="4ECDC4BA" w14:textId="1935DA21" w:rsidR="00031663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Slidell Radiation Center</w:t>
      </w:r>
    </w:p>
    <w:p w14:paraId="41FDD61E" w14:textId="2F7F987F" w:rsidR="00031663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SMH Physician Network</w:t>
      </w:r>
    </w:p>
    <w:p w14:paraId="2C25EC69" w14:textId="45EB41F3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D4DDDE4" w14:textId="77777777" w:rsidR="00031663" w:rsidRPr="00031663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CB52952" w14:textId="36588F7B" w:rsidR="002C4176" w:rsidRDefault="002C4176" w:rsidP="002C4176">
      <w:pPr>
        <w:spacing w:line="240" w:lineRule="auto"/>
        <w:contextualSpacing/>
      </w:pPr>
      <w:bookmarkStart w:id="0" w:name="_GoBack"/>
      <w:bookmarkEnd w:id="0"/>
    </w:p>
    <w:sectPr w:rsidR="002C4176" w:rsidSect="0003166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6524" w14:textId="77777777" w:rsidR="00234E2B" w:rsidRDefault="00234E2B" w:rsidP="002C4176">
      <w:pPr>
        <w:spacing w:after="0" w:line="240" w:lineRule="auto"/>
      </w:pPr>
      <w:r>
        <w:separator/>
      </w:r>
    </w:p>
  </w:endnote>
  <w:endnote w:type="continuationSeparator" w:id="0">
    <w:p w14:paraId="6E4CD2AC" w14:textId="77777777" w:rsidR="00234E2B" w:rsidRDefault="00234E2B" w:rsidP="002C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80CF" w14:textId="4B2B89BD" w:rsidR="005E0D48" w:rsidRDefault="005E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1D36" w14:textId="77777777" w:rsidR="00234E2B" w:rsidRDefault="00234E2B" w:rsidP="002C4176">
      <w:pPr>
        <w:spacing w:after="0" w:line="240" w:lineRule="auto"/>
      </w:pPr>
      <w:r>
        <w:separator/>
      </w:r>
    </w:p>
  </w:footnote>
  <w:footnote w:type="continuationSeparator" w:id="0">
    <w:p w14:paraId="4A67DAE7" w14:textId="77777777" w:rsidR="00234E2B" w:rsidRDefault="00234E2B" w:rsidP="002C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0306F"/>
    <w:multiLevelType w:val="hybridMultilevel"/>
    <w:tmpl w:val="74B6E5FA"/>
    <w:lvl w:ilvl="0" w:tplc="C314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51"/>
    <w:rsid w:val="00031663"/>
    <w:rsid w:val="0007655D"/>
    <w:rsid w:val="0007755B"/>
    <w:rsid w:val="000B3318"/>
    <w:rsid w:val="00214EA8"/>
    <w:rsid w:val="00234E2B"/>
    <w:rsid w:val="002C4176"/>
    <w:rsid w:val="003048A7"/>
    <w:rsid w:val="00450D51"/>
    <w:rsid w:val="005A1CDD"/>
    <w:rsid w:val="005E0D48"/>
    <w:rsid w:val="00981350"/>
    <w:rsid w:val="00983552"/>
    <w:rsid w:val="009960EC"/>
    <w:rsid w:val="00B97565"/>
    <w:rsid w:val="00BE4035"/>
    <w:rsid w:val="00C612DE"/>
    <w:rsid w:val="00CA63AA"/>
    <w:rsid w:val="00D61A0F"/>
    <w:rsid w:val="00EB7A56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F2374"/>
  <w15:docId w15:val="{8764B38D-F700-4433-9F13-838D061A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76"/>
  </w:style>
  <w:style w:type="paragraph" w:styleId="Footer">
    <w:name w:val="footer"/>
    <w:basedOn w:val="Normal"/>
    <w:link w:val="FooterChar"/>
    <w:uiPriority w:val="99"/>
    <w:unhideWhenUsed/>
    <w:rsid w:val="002C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76"/>
  </w:style>
  <w:style w:type="paragraph" w:styleId="BalloonText">
    <w:name w:val="Balloon Text"/>
    <w:basedOn w:val="Normal"/>
    <w:link w:val="BalloonTextChar"/>
    <w:uiPriority w:val="99"/>
    <w:semiHidden/>
    <w:unhideWhenUsed/>
    <w:rsid w:val="002C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Settoon</dc:creator>
  <cp:lastModifiedBy>Cathy Gebo</cp:lastModifiedBy>
  <cp:revision>2</cp:revision>
  <cp:lastPrinted>2023-06-22T13:39:00Z</cp:lastPrinted>
  <dcterms:created xsi:type="dcterms:W3CDTF">2023-06-22T22:54:00Z</dcterms:created>
  <dcterms:modified xsi:type="dcterms:W3CDTF">2023-06-22T22:54:00Z</dcterms:modified>
</cp:coreProperties>
</file>